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日—202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开学初教学工作检查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，</w:t>
            </w:r>
            <w:r>
              <w:rPr>
                <w:rFonts w:ascii="宋体" w:hAnsi="宋体"/>
                <w:b/>
                <w:spacing w:val="-6"/>
                <w:szCs w:val="21"/>
              </w:rPr>
              <w:t>校长助理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，学校办公室、学生工作部（处）、安全处、教务处、教学质量监督办公室、资产管理处、后勤处、后勤服务中心负责人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消防安全专项检查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奢岭校区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相关校领导，安全处、后勤处相关人员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食品安全专项检查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奢岭校区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相关校领导，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后勤服务中心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教学工作例会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教务处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、教学质量监督办公室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、继续教育学院负责人，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各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教学单位院长、教学副院长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“守护女性健康，传递温暖关怀”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女性健康知识讲座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工会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全体女教职工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6269D4"/>
    <w:rsid w:val="00AE545C"/>
    <w:rsid w:val="00B31B12"/>
    <w:rsid w:val="00C43DCA"/>
    <w:rsid w:val="00D51900"/>
    <w:rsid w:val="00EA1B0B"/>
    <w:rsid w:val="011B3D5D"/>
    <w:rsid w:val="012A4E2C"/>
    <w:rsid w:val="013C690E"/>
    <w:rsid w:val="0145634C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F549D4"/>
    <w:rsid w:val="090A1DB0"/>
    <w:rsid w:val="0A5113D6"/>
    <w:rsid w:val="0AE20F75"/>
    <w:rsid w:val="0B4D5F72"/>
    <w:rsid w:val="0BAB761D"/>
    <w:rsid w:val="0C1B5F13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9805001"/>
    <w:rsid w:val="19D352D8"/>
    <w:rsid w:val="1AEE25CF"/>
    <w:rsid w:val="1C35253B"/>
    <w:rsid w:val="1C393D1E"/>
    <w:rsid w:val="1DE239C0"/>
    <w:rsid w:val="1E121CED"/>
    <w:rsid w:val="1E321331"/>
    <w:rsid w:val="205E1FA5"/>
    <w:rsid w:val="21474EFC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FB4320C"/>
    <w:rsid w:val="2FEB210F"/>
    <w:rsid w:val="300E1AB1"/>
    <w:rsid w:val="303E29DE"/>
    <w:rsid w:val="30787CC9"/>
    <w:rsid w:val="3116415B"/>
    <w:rsid w:val="31466E58"/>
    <w:rsid w:val="319C27DB"/>
    <w:rsid w:val="32AC3044"/>
    <w:rsid w:val="32F522F5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8204165"/>
    <w:rsid w:val="39A02B8D"/>
    <w:rsid w:val="3A211C22"/>
    <w:rsid w:val="3A7B020B"/>
    <w:rsid w:val="3A8F12D0"/>
    <w:rsid w:val="3BF85CA5"/>
    <w:rsid w:val="3E682515"/>
    <w:rsid w:val="3F223483"/>
    <w:rsid w:val="3F4835F4"/>
    <w:rsid w:val="3F954A95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9A1572"/>
    <w:rsid w:val="42B33162"/>
    <w:rsid w:val="43D258A6"/>
    <w:rsid w:val="44625332"/>
    <w:rsid w:val="44736635"/>
    <w:rsid w:val="45E70F66"/>
    <w:rsid w:val="46282391"/>
    <w:rsid w:val="468A3F73"/>
    <w:rsid w:val="47590239"/>
    <w:rsid w:val="47903E68"/>
    <w:rsid w:val="47F67688"/>
    <w:rsid w:val="47FB4D6A"/>
    <w:rsid w:val="48975609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587BF8"/>
    <w:rsid w:val="4EF6154C"/>
    <w:rsid w:val="4FFC3892"/>
    <w:rsid w:val="50793B26"/>
    <w:rsid w:val="508036EE"/>
    <w:rsid w:val="52B301CA"/>
    <w:rsid w:val="52B72CCB"/>
    <w:rsid w:val="532F31A9"/>
    <w:rsid w:val="54AA6037"/>
    <w:rsid w:val="553C7DB5"/>
    <w:rsid w:val="56090EFD"/>
    <w:rsid w:val="562A4200"/>
    <w:rsid w:val="56B24642"/>
    <w:rsid w:val="57D460CD"/>
    <w:rsid w:val="58523BC2"/>
    <w:rsid w:val="58823D27"/>
    <w:rsid w:val="58856E82"/>
    <w:rsid w:val="59E832FB"/>
    <w:rsid w:val="5AF76505"/>
    <w:rsid w:val="5D8E3AF3"/>
    <w:rsid w:val="5DE26661"/>
    <w:rsid w:val="5DE72E85"/>
    <w:rsid w:val="5EA71D5F"/>
    <w:rsid w:val="5F8C67E9"/>
    <w:rsid w:val="608A46BE"/>
    <w:rsid w:val="6159011F"/>
    <w:rsid w:val="615B0273"/>
    <w:rsid w:val="61826B9A"/>
    <w:rsid w:val="63AC229C"/>
    <w:rsid w:val="64931916"/>
    <w:rsid w:val="65800D41"/>
    <w:rsid w:val="66DE0D17"/>
    <w:rsid w:val="692C2B0D"/>
    <w:rsid w:val="69AC3FED"/>
    <w:rsid w:val="6AA74CE1"/>
    <w:rsid w:val="6AD3333E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79644DB"/>
    <w:rsid w:val="779A355A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688</Words>
  <Characters>743</Characters>
  <Lines>8</Lines>
  <Paragraphs>2</Paragraphs>
  <TotalTime>1</TotalTime>
  <ScaleCrop>false</ScaleCrop>
  <LinksUpToDate>false</LinksUpToDate>
  <CharactersWithSpaces>800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2024-03-04T00:57:07Z</cp:lastPrinted>
  <dcterms:modified xsi:type="dcterms:W3CDTF">2024-03-04T01:23:41Z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01FD94489D7E4433BC98FB42AE745660_13</vt:lpwstr>
  </property>
</Properties>
</file>