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697"/>
        <w:gridCol w:w="1922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优秀基层教学组织遴选评审会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教务处工作人员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参评组织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各教学单位负责人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pacing w:val="-6"/>
                <w:szCs w:val="21"/>
              </w:rPr>
              <w:t>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10月5日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（星期三）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6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10月9日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（星期日）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国家奖助学金评定工作会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马维东</w:t>
            </w:r>
          </w:p>
        </w:tc>
        <w:tc>
          <w:tcPr>
            <w:tcW w:w="16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学生工作部（处）</w:t>
            </w:r>
          </w:p>
        </w:tc>
        <w:tc>
          <w:tcPr>
            <w:tcW w:w="192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  <w:t>学生工作部（处）负责人，各学院党总支书记、分团委书记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1040668D"/>
    <w:rsid w:val="25AE454A"/>
    <w:rsid w:val="2A37471B"/>
    <w:rsid w:val="2B34100C"/>
    <w:rsid w:val="2D4744ED"/>
    <w:rsid w:val="3CF11D7F"/>
    <w:rsid w:val="3D1C7712"/>
    <w:rsid w:val="405876E2"/>
    <w:rsid w:val="44365D46"/>
    <w:rsid w:val="48B325DE"/>
    <w:rsid w:val="50347D11"/>
    <w:rsid w:val="540306C2"/>
    <w:rsid w:val="595E0D86"/>
    <w:rsid w:val="6D8254BE"/>
    <w:rsid w:val="75EE27D4"/>
    <w:rsid w:val="7D797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262</Words>
  <Characters>287</Characters>
  <Lines>2</Lines>
  <Paragraphs>1</Paragraphs>
  <TotalTime>0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2021-12-13T00:20:00Z</dcterms:created>
  <dc:creator>微软用户</dc:creator>
  <cp:lastModifiedBy>姚迪</cp:lastModifiedBy>
  <cp:lastPrinted>2022-08-29T01:11:00Z</cp:lastPrinted>
  <dcterms:modified xsi:type="dcterms:W3CDTF">2022-10-21T05:37:26Z</dcterms:modified>
  <dc:title>长春大学旅游学院2009——2010学年第二学期第5周主要活动表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C58C5F2A06034A5FA39C04A782FE8641</vt:lpwstr>
  </property>
</Properties>
</file>