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32" w:beforeLines="10" w:line="300" w:lineRule="exact"/>
        <w:jc w:val="center"/>
        <w:textAlignment w:val="auto"/>
        <w:rPr>
          <w:rFonts w:ascii="黑体" w:eastAsia="黑体"/>
          <w:b/>
          <w:bCs/>
          <w:color w:val="000000"/>
          <w:sz w:val="32"/>
          <w:szCs w:val="32"/>
        </w:rPr>
      </w:pPr>
      <w:r>
        <w:rPr>
          <w:rFonts w:hint="eastAsia" w:ascii="黑体" w:eastAsia="黑体"/>
          <w:b/>
          <w:bCs/>
          <w:color w:val="000000"/>
          <w:sz w:val="32"/>
          <w:szCs w:val="32"/>
        </w:rPr>
        <w:t>长春大学旅游学院202</w:t>
      </w:r>
      <w:r>
        <w:rPr>
          <w:rFonts w:ascii="黑体" w:eastAsia="黑体"/>
          <w:b/>
          <w:bCs/>
          <w:color w:val="000000"/>
          <w:sz w:val="32"/>
          <w:szCs w:val="32"/>
        </w:rPr>
        <w:t>2</w:t>
      </w:r>
      <w:r>
        <w:rPr>
          <w:rFonts w:hint="eastAsia" w:ascii="黑体" w:eastAsia="黑体"/>
          <w:b/>
          <w:bCs/>
          <w:color w:val="000000"/>
          <w:sz w:val="32"/>
          <w:szCs w:val="32"/>
        </w:rPr>
        <w:t>—202</w:t>
      </w:r>
      <w:r>
        <w:rPr>
          <w:rFonts w:ascii="黑体" w:eastAsia="黑体"/>
          <w:b/>
          <w:bCs/>
          <w:color w:val="000000"/>
          <w:sz w:val="32"/>
          <w:szCs w:val="32"/>
        </w:rPr>
        <w:t>3</w:t>
      </w:r>
      <w:r>
        <w:rPr>
          <w:rFonts w:hint="eastAsia" w:ascii="黑体" w:eastAsia="黑体"/>
          <w:b/>
          <w:bCs/>
          <w:color w:val="000000"/>
          <w:sz w:val="32"/>
          <w:szCs w:val="32"/>
        </w:rPr>
        <w:t>学年第二学期第</w:t>
      </w:r>
      <w:r>
        <w:rPr>
          <w:rFonts w:hint="eastAsia" w:ascii="黑体" w:eastAsia="黑体"/>
          <w:b/>
          <w:bCs/>
          <w:color w:val="000000"/>
          <w:sz w:val="32"/>
          <w:szCs w:val="32"/>
          <w:lang w:val="en-US" w:eastAsia="zh-CN"/>
        </w:rPr>
        <w:t>二十</w:t>
      </w:r>
      <w:r>
        <w:rPr>
          <w:rFonts w:hint="eastAsia" w:ascii="黑体" w:eastAsia="黑体"/>
          <w:b/>
          <w:bCs/>
          <w:color w:val="000000"/>
          <w:sz w:val="32"/>
          <w:szCs w:val="32"/>
        </w:rPr>
        <w:t>周会议及主要活动表</w:t>
      </w:r>
    </w:p>
    <w:p>
      <w:pPr>
        <w:keepNext w:val="0"/>
        <w:keepLines w:val="0"/>
        <w:pageBreakBefore w:val="0"/>
        <w:widowControl w:val="0"/>
        <w:kinsoku/>
        <w:wordWrap/>
        <w:overflowPunct/>
        <w:topLinePunct w:val="0"/>
        <w:autoSpaceDE/>
        <w:autoSpaceDN/>
        <w:bidi w:val="0"/>
        <w:adjustRightInd/>
        <w:snapToGrid/>
        <w:spacing w:before="63" w:beforeLines="20" w:line="300" w:lineRule="exact"/>
        <w:jc w:val="center"/>
        <w:textAlignment w:val="auto"/>
        <w:rPr>
          <w:b/>
          <w:bCs/>
          <w:color w:val="000000"/>
          <w:sz w:val="24"/>
        </w:rPr>
      </w:pPr>
      <w:r>
        <w:rPr>
          <w:rFonts w:hint="eastAsia"/>
          <w:b/>
          <w:bCs/>
          <w:color w:val="000000"/>
          <w:sz w:val="24"/>
        </w:rPr>
        <w:t>（202</w:t>
      </w:r>
      <w:r>
        <w:rPr>
          <w:b/>
          <w:bCs/>
          <w:color w:val="000000"/>
          <w:sz w:val="24"/>
        </w:rPr>
        <w:t>3</w:t>
      </w:r>
      <w:r>
        <w:rPr>
          <w:rFonts w:hint="eastAsia"/>
          <w:b/>
          <w:bCs/>
          <w:color w:val="000000"/>
          <w:sz w:val="24"/>
        </w:rPr>
        <w:t>年</w:t>
      </w:r>
      <w:r>
        <w:rPr>
          <w:rFonts w:hint="eastAsia"/>
          <w:b/>
          <w:bCs/>
          <w:color w:val="000000"/>
          <w:sz w:val="24"/>
          <w:lang w:val="en-US" w:eastAsia="zh-CN"/>
        </w:rPr>
        <w:t>7</w:t>
      </w:r>
      <w:r>
        <w:rPr>
          <w:rFonts w:hint="eastAsia"/>
          <w:b/>
          <w:bCs/>
          <w:color w:val="000000"/>
          <w:sz w:val="24"/>
        </w:rPr>
        <w:t>月</w:t>
      </w:r>
      <w:r>
        <w:rPr>
          <w:rFonts w:hint="eastAsia"/>
          <w:b/>
          <w:bCs/>
          <w:color w:val="000000"/>
          <w:sz w:val="24"/>
          <w:lang w:val="en-US" w:eastAsia="zh-CN"/>
        </w:rPr>
        <w:t>10</w:t>
      </w:r>
      <w:r>
        <w:rPr>
          <w:rFonts w:hint="eastAsia"/>
          <w:b/>
          <w:bCs/>
          <w:color w:val="000000"/>
          <w:sz w:val="24"/>
        </w:rPr>
        <w:t>日—2023年</w:t>
      </w:r>
      <w:r>
        <w:rPr>
          <w:rFonts w:hint="eastAsia"/>
          <w:b/>
          <w:bCs/>
          <w:color w:val="000000"/>
          <w:sz w:val="24"/>
          <w:lang w:val="en-US" w:eastAsia="zh-CN"/>
        </w:rPr>
        <w:t>7</w:t>
      </w:r>
      <w:r>
        <w:rPr>
          <w:rFonts w:hint="eastAsia"/>
          <w:b/>
          <w:bCs/>
          <w:color w:val="000000"/>
          <w:sz w:val="24"/>
        </w:rPr>
        <w:t>月</w:t>
      </w:r>
      <w:r>
        <w:rPr>
          <w:rFonts w:hint="eastAsia"/>
          <w:b/>
          <w:bCs/>
          <w:color w:val="000000"/>
          <w:sz w:val="24"/>
          <w:lang w:val="en-US" w:eastAsia="zh-CN"/>
        </w:rPr>
        <w:t>16</w:t>
      </w:r>
      <w:r>
        <w:rPr>
          <w:rFonts w:hint="eastAsia"/>
          <w:b/>
          <w:bCs/>
          <w:color w:val="000000"/>
          <w:sz w:val="24"/>
        </w:rPr>
        <w:t>日）</w:t>
      </w:r>
    </w:p>
    <w:tbl>
      <w:tblPr>
        <w:tblStyle w:val="6"/>
        <w:tblpPr w:leftFromText="180" w:rightFromText="180" w:vertAnchor="text" w:horzAnchor="margin" w:tblpXSpec="center" w:tblpY="161"/>
        <w:tblOverlap w:val="never"/>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95"/>
        <w:gridCol w:w="4350"/>
        <w:gridCol w:w="950"/>
        <w:gridCol w:w="1743"/>
        <w:gridCol w:w="1985"/>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2137" w:type="dxa"/>
            <w:gridSpan w:val="2"/>
            <w:vAlign w:val="center"/>
          </w:tcPr>
          <w:p>
            <w:pPr>
              <w:spacing w:line="300" w:lineRule="exact"/>
              <w:jc w:val="center"/>
              <w:rPr>
                <w:rFonts w:ascii="宋体" w:hAnsi="宋体"/>
                <w:b/>
                <w:szCs w:val="21"/>
              </w:rPr>
            </w:pPr>
          </w:p>
        </w:tc>
        <w:tc>
          <w:tcPr>
            <w:tcW w:w="4350" w:type="dxa"/>
            <w:vAlign w:val="center"/>
          </w:tcPr>
          <w:p>
            <w:pPr>
              <w:spacing w:line="300" w:lineRule="exact"/>
              <w:jc w:val="center"/>
              <w:rPr>
                <w:rFonts w:ascii="宋体" w:hAnsi="宋体"/>
                <w:b/>
                <w:szCs w:val="21"/>
              </w:rPr>
            </w:pPr>
            <w:r>
              <w:rPr>
                <w:rFonts w:hint="eastAsia" w:ascii="宋体" w:hAnsi="宋体"/>
                <w:b/>
                <w:szCs w:val="21"/>
              </w:rPr>
              <w:t>内          容</w:t>
            </w:r>
          </w:p>
        </w:tc>
        <w:tc>
          <w:tcPr>
            <w:tcW w:w="950" w:type="dxa"/>
            <w:vAlign w:val="center"/>
          </w:tcPr>
          <w:p>
            <w:pPr>
              <w:spacing w:line="300" w:lineRule="exact"/>
              <w:jc w:val="center"/>
              <w:rPr>
                <w:rFonts w:ascii="宋体" w:hAnsi="宋体"/>
                <w:b/>
                <w:szCs w:val="21"/>
              </w:rPr>
            </w:pPr>
            <w:r>
              <w:rPr>
                <w:rFonts w:hint="eastAsia" w:ascii="宋体" w:hAnsi="宋体"/>
                <w:b/>
                <w:szCs w:val="21"/>
              </w:rPr>
              <w:t>负责人/主持人</w:t>
            </w:r>
          </w:p>
        </w:tc>
        <w:tc>
          <w:tcPr>
            <w:tcW w:w="1743" w:type="dxa"/>
            <w:vAlign w:val="center"/>
          </w:tcPr>
          <w:p>
            <w:pPr>
              <w:spacing w:line="300" w:lineRule="exact"/>
              <w:jc w:val="center"/>
              <w:rPr>
                <w:rFonts w:ascii="宋体" w:hAnsi="宋体"/>
                <w:b/>
                <w:szCs w:val="21"/>
              </w:rPr>
            </w:pPr>
            <w:r>
              <w:rPr>
                <w:rFonts w:hint="eastAsia" w:ascii="宋体" w:hAnsi="宋体"/>
                <w:b/>
                <w:szCs w:val="21"/>
              </w:rPr>
              <w:t>组织单位</w:t>
            </w:r>
          </w:p>
        </w:tc>
        <w:tc>
          <w:tcPr>
            <w:tcW w:w="1985" w:type="dxa"/>
            <w:vAlign w:val="center"/>
          </w:tcPr>
          <w:p>
            <w:pPr>
              <w:spacing w:line="300" w:lineRule="exact"/>
              <w:jc w:val="center"/>
              <w:rPr>
                <w:rFonts w:ascii="宋体" w:hAnsi="宋体"/>
                <w:b/>
                <w:szCs w:val="21"/>
              </w:rPr>
            </w:pPr>
            <w:r>
              <w:rPr>
                <w:rFonts w:hint="eastAsia" w:ascii="宋体" w:hAnsi="宋体"/>
                <w:b/>
                <w:szCs w:val="21"/>
              </w:rPr>
              <w:t>地    点</w:t>
            </w:r>
          </w:p>
        </w:tc>
        <w:tc>
          <w:tcPr>
            <w:tcW w:w="4598" w:type="dxa"/>
            <w:vAlign w:val="center"/>
          </w:tcPr>
          <w:p>
            <w:pPr>
              <w:spacing w:line="300" w:lineRule="exact"/>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1342" w:type="dxa"/>
            <w:vMerge w:val="restart"/>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10</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一</w:t>
            </w:r>
            <w:r>
              <w:rPr>
                <w:rFonts w:hint="eastAsia" w:ascii="宋体" w:hAnsi="宋体"/>
                <w:b/>
                <w:szCs w:val="21"/>
              </w:rPr>
              <w:t>）</w:t>
            </w:r>
          </w:p>
        </w:tc>
        <w:tc>
          <w:tcPr>
            <w:tcW w:w="795"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9:00</w:t>
            </w:r>
          </w:p>
        </w:tc>
        <w:tc>
          <w:tcPr>
            <w:tcW w:w="4350" w:type="dxa"/>
            <w:vAlign w:val="center"/>
          </w:tcPr>
          <w:p>
            <w:pPr>
              <w:spacing w:line="300" w:lineRule="exact"/>
              <w:jc w:val="center"/>
              <w:rPr>
                <w:rFonts w:hint="eastAsia" w:ascii="宋体" w:hAnsi="宋体"/>
                <w:b/>
                <w:szCs w:val="21"/>
              </w:rPr>
            </w:pPr>
            <w:r>
              <w:rPr>
                <w:rFonts w:hint="eastAsia" w:ascii="宋体" w:hAnsi="宋体"/>
                <w:b/>
                <w:szCs w:val="21"/>
              </w:rPr>
              <w:t>集体收看教育部怀进鹏部长做全国高校辅导员提升政治能力培训班开班报告</w:t>
            </w:r>
          </w:p>
        </w:tc>
        <w:tc>
          <w:tcPr>
            <w:tcW w:w="950" w:type="dxa"/>
            <w:vAlign w:val="center"/>
          </w:tcPr>
          <w:p>
            <w:pPr>
              <w:spacing w:line="300" w:lineRule="exact"/>
              <w:jc w:val="center"/>
              <w:rPr>
                <w:rFonts w:hint="eastAsia" w:ascii="宋体" w:hAnsi="宋体" w:eastAsia="宋体"/>
                <w:b/>
                <w:szCs w:val="21"/>
                <w:lang w:val="en-US" w:eastAsia="zh-CN"/>
              </w:rPr>
            </w:pPr>
            <w:r>
              <w:rPr>
                <w:rFonts w:hint="eastAsia" w:ascii="宋体" w:hAnsi="宋体"/>
                <w:b/>
                <w:szCs w:val="21"/>
                <w:lang w:val="en-US" w:eastAsia="zh-CN"/>
              </w:rPr>
              <w:t>程  越</w:t>
            </w:r>
          </w:p>
        </w:tc>
        <w:tc>
          <w:tcPr>
            <w:tcW w:w="1743" w:type="dxa"/>
            <w:vAlign w:val="center"/>
          </w:tcPr>
          <w:p>
            <w:pPr>
              <w:spacing w:line="300" w:lineRule="exact"/>
              <w:jc w:val="center"/>
              <w:rPr>
                <w:rFonts w:hint="eastAsia" w:ascii="宋体" w:hAnsi="宋体" w:eastAsia="宋体"/>
                <w:b/>
                <w:szCs w:val="21"/>
                <w:lang w:val="en-US" w:eastAsia="zh-CN"/>
              </w:rPr>
            </w:pPr>
            <w:r>
              <w:rPr>
                <w:rFonts w:hint="eastAsia" w:ascii="宋体" w:hAnsi="宋体"/>
                <w:b/>
                <w:szCs w:val="21"/>
                <w:lang w:val="en-US" w:eastAsia="zh-CN"/>
              </w:rPr>
              <w:t>学生工作部（处）</w:t>
            </w:r>
          </w:p>
        </w:tc>
        <w:tc>
          <w:tcPr>
            <w:tcW w:w="1985" w:type="dxa"/>
            <w:vAlign w:val="center"/>
          </w:tcPr>
          <w:p>
            <w:pPr>
              <w:spacing w:line="300" w:lineRule="exact"/>
              <w:jc w:val="center"/>
              <w:rPr>
                <w:rFonts w:hint="eastAsia" w:ascii="宋体" w:hAnsi="宋体"/>
                <w:b/>
                <w:szCs w:val="21"/>
              </w:rPr>
            </w:pPr>
            <w:r>
              <w:rPr>
                <w:rFonts w:hint="eastAsia" w:ascii="宋体" w:hAnsi="宋体"/>
                <w:b/>
                <w:szCs w:val="21"/>
                <w:lang w:val="en-US" w:eastAsia="zh-CN"/>
              </w:rPr>
              <w:t>筑梦报告厅</w:t>
            </w:r>
          </w:p>
        </w:tc>
        <w:tc>
          <w:tcPr>
            <w:tcW w:w="4598" w:type="dxa"/>
            <w:vAlign w:val="center"/>
          </w:tcPr>
          <w:p>
            <w:pPr>
              <w:spacing w:line="300" w:lineRule="exact"/>
              <w:rPr>
                <w:rFonts w:hint="default" w:ascii="宋体" w:hAnsi="宋体" w:eastAsia="宋体"/>
                <w:b/>
                <w:spacing w:val="-6"/>
                <w:szCs w:val="21"/>
                <w:lang w:val="en-US" w:eastAsia="zh-CN"/>
              </w:rPr>
            </w:pPr>
            <w:r>
              <w:rPr>
                <w:rFonts w:hint="eastAsia" w:ascii="宋体" w:hAnsi="宋体"/>
                <w:b/>
                <w:spacing w:val="-6"/>
                <w:szCs w:val="21"/>
                <w:lang w:val="en-US" w:eastAsia="zh-CN"/>
              </w:rPr>
              <w:t>学工系统人员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10:0</w:t>
            </w:r>
            <w:bookmarkStart w:id="0" w:name="_GoBack"/>
            <w:bookmarkEnd w:id="0"/>
            <w:r>
              <w:rPr>
                <w:rFonts w:hint="eastAsia" w:ascii="宋体" w:hAnsi="宋体"/>
                <w:b/>
                <w:szCs w:val="21"/>
                <w:lang w:val="en-US" w:eastAsia="zh-CN"/>
              </w:rPr>
              <w:t>0</w:t>
            </w:r>
          </w:p>
        </w:tc>
        <w:tc>
          <w:tcPr>
            <w:tcW w:w="43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学团工作例会</w:t>
            </w:r>
          </w:p>
        </w:tc>
        <w:tc>
          <w:tcPr>
            <w:tcW w:w="9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程  越</w:t>
            </w:r>
          </w:p>
        </w:tc>
        <w:tc>
          <w:tcPr>
            <w:tcW w:w="174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学生工作部（处）</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学生工作部（处）、团委、招生办公室、大学生就业指导中心负责人，各学院党总支书记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13:00</w:t>
            </w:r>
          </w:p>
        </w:tc>
        <w:tc>
          <w:tcPr>
            <w:tcW w:w="4350"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师资队伍建设专题会议</w:t>
            </w:r>
          </w:p>
        </w:tc>
        <w:tc>
          <w:tcPr>
            <w:tcW w:w="950"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程  越</w:t>
            </w:r>
          </w:p>
        </w:tc>
        <w:tc>
          <w:tcPr>
            <w:tcW w:w="174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人事处</w:t>
            </w:r>
          </w:p>
        </w:tc>
        <w:tc>
          <w:tcPr>
            <w:tcW w:w="1985"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教学楼三楼会议室</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b/>
                <w:szCs w:val="21"/>
                <w:lang w:val="en-US" w:eastAsia="zh-CN"/>
              </w:rPr>
            </w:pPr>
            <w:r>
              <w:rPr>
                <w:rFonts w:hint="eastAsia" w:ascii="宋体" w:hAnsi="宋体"/>
                <w:b/>
                <w:szCs w:val="21"/>
                <w:lang w:val="en-US" w:eastAsia="zh-CN"/>
              </w:rPr>
              <w:t>相关校领导，人事处、教务处负责人，各教学单位院长（主任）、副院长（副主任）、学院办公室主任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14:00</w:t>
            </w:r>
          </w:p>
        </w:tc>
        <w:tc>
          <w:tcPr>
            <w:tcW w:w="4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szCs w:val="21"/>
                <w:lang w:val="en-US" w:eastAsia="zh-CN"/>
              </w:rPr>
            </w:pPr>
            <w:r>
              <w:rPr>
                <w:rFonts w:hint="eastAsia" w:ascii="宋体" w:hAnsi="宋体"/>
                <w:b/>
                <w:szCs w:val="21"/>
                <w:lang w:val="en-US" w:eastAsia="zh-CN"/>
              </w:rPr>
              <w:t>2023年秋季学期2023级教材选用审核</w:t>
            </w:r>
            <w:r>
              <w:rPr>
                <w:rFonts w:hint="eastAsia" w:ascii="宋体" w:hAnsi="宋体"/>
                <w:b/>
                <w:spacing w:val="-28"/>
                <w:sz w:val="21"/>
                <w:szCs w:val="21"/>
                <w:lang w:val="en-US" w:eastAsia="zh-CN"/>
              </w:rPr>
              <w:t>工作会议</w:t>
            </w:r>
          </w:p>
        </w:tc>
        <w:tc>
          <w:tcPr>
            <w:tcW w:w="9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赵  莹</w:t>
            </w:r>
          </w:p>
        </w:tc>
        <w:tc>
          <w:tcPr>
            <w:tcW w:w="174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教务处</w:t>
            </w:r>
          </w:p>
        </w:tc>
        <w:tc>
          <w:tcPr>
            <w:tcW w:w="1985"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教学楼三楼会议室</w:t>
            </w:r>
          </w:p>
        </w:tc>
        <w:tc>
          <w:tcPr>
            <w:tcW w:w="4598" w:type="dxa"/>
            <w:vAlign w:val="center"/>
          </w:tcPr>
          <w:p>
            <w:pPr>
              <w:spacing w:line="300" w:lineRule="exact"/>
              <w:jc w:val="left"/>
              <w:rPr>
                <w:rFonts w:hint="eastAsia" w:ascii="宋体" w:hAnsi="宋体"/>
                <w:b/>
                <w:szCs w:val="21"/>
                <w:lang w:val="en-US" w:eastAsia="zh-CN"/>
              </w:rPr>
            </w:pPr>
            <w:r>
              <w:rPr>
                <w:rFonts w:hint="eastAsia" w:ascii="宋体" w:hAnsi="宋体"/>
                <w:b/>
                <w:szCs w:val="21"/>
                <w:lang w:val="en-US" w:eastAsia="zh-CN"/>
              </w:rPr>
              <w:t>学校教材选用编写审核委员会成员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14:00</w:t>
            </w:r>
          </w:p>
        </w:tc>
        <w:tc>
          <w:tcPr>
            <w:tcW w:w="43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2024年度吉林省教育厅项目申报评审会</w:t>
            </w:r>
          </w:p>
        </w:tc>
        <w:tc>
          <w:tcPr>
            <w:tcW w:w="9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刘耀辉</w:t>
            </w:r>
          </w:p>
        </w:tc>
        <w:tc>
          <w:tcPr>
            <w:tcW w:w="174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科研处</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科研处、申报2024年度教育厅项目负责人，评审专家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14:30</w:t>
            </w:r>
          </w:p>
        </w:tc>
        <w:tc>
          <w:tcPr>
            <w:tcW w:w="4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szCs w:val="21"/>
                <w:lang w:val="en-US" w:eastAsia="zh-CN"/>
              </w:rPr>
            </w:pPr>
            <w:r>
              <w:rPr>
                <w:rFonts w:hint="eastAsia" w:ascii="宋体" w:hAnsi="宋体"/>
                <w:b/>
                <w:szCs w:val="21"/>
                <w:lang w:val="en-US" w:eastAsia="zh-CN"/>
              </w:rPr>
              <w:t>2020级（第一期）会计学辅修专业毕业</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szCs w:val="21"/>
                <w:lang w:val="en-US" w:eastAsia="zh-CN"/>
              </w:rPr>
            </w:pPr>
            <w:r>
              <w:rPr>
                <w:rFonts w:hint="eastAsia" w:ascii="宋体" w:hAnsi="宋体"/>
                <w:b/>
                <w:szCs w:val="21"/>
                <w:lang w:val="en-US" w:eastAsia="zh-CN"/>
              </w:rPr>
              <w:t>论文工作布置会</w:t>
            </w:r>
          </w:p>
        </w:tc>
        <w:tc>
          <w:tcPr>
            <w:tcW w:w="950"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赵  莹</w:t>
            </w:r>
          </w:p>
        </w:tc>
        <w:tc>
          <w:tcPr>
            <w:tcW w:w="174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教务处</w:t>
            </w:r>
          </w:p>
        </w:tc>
        <w:tc>
          <w:tcPr>
            <w:tcW w:w="1985"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教学楼三楼会议室</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b/>
                <w:szCs w:val="21"/>
                <w:lang w:val="en-US" w:eastAsia="zh-CN"/>
              </w:rPr>
            </w:pPr>
            <w:r>
              <w:rPr>
                <w:rFonts w:hint="eastAsia" w:ascii="宋体" w:hAnsi="宋体"/>
                <w:b/>
                <w:szCs w:val="21"/>
                <w:lang w:val="en-US" w:eastAsia="zh-CN"/>
              </w:rPr>
              <w:t>教务处相关工作人员、商学院院长、2020级（第一期）会计学辅修专业毕业论文指导教师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exact"/>
          <w:jc w:val="center"/>
        </w:trPr>
        <w:tc>
          <w:tcPr>
            <w:tcW w:w="1342" w:type="dxa"/>
            <w:vMerge w:val="restart"/>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11</w:t>
            </w:r>
            <w:r>
              <w:rPr>
                <w:rFonts w:hint="eastAsia" w:ascii="宋体" w:hAnsi="宋体"/>
                <w:b/>
                <w:szCs w:val="21"/>
              </w:rPr>
              <w:t>日</w:t>
            </w:r>
          </w:p>
          <w:p>
            <w:pPr>
              <w:spacing w:line="300" w:lineRule="exact"/>
              <w:jc w:val="both"/>
              <w:rPr>
                <w:rFonts w:hint="eastAsia" w:ascii="宋体" w:hAnsi="宋体"/>
                <w:b/>
                <w:szCs w:val="21"/>
                <w:lang w:val="en-US" w:eastAsia="zh-CN"/>
              </w:rPr>
            </w:pPr>
            <w:r>
              <w:rPr>
                <w:rFonts w:hint="eastAsia" w:ascii="宋体" w:hAnsi="宋体"/>
                <w:b/>
                <w:szCs w:val="21"/>
              </w:rPr>
              <w:t>（星期</w:t>
            </w:r>
            <w:r>
              <w:rPr>
                <w:rFonts w:hint="eastAsia" w:ascii="宋体" w:hAnsi="宋体"/>
                <w:b/>
                <w:szCs w:val="21"/>
                <w:lang w:val="en-US" w:eastAsia="zh-CN"/>
              </w:rPr>
              <w:t>二</w:t>
            </w:r>
            <w:r>
              <w:rPr>
                <w:rFonts w:hint="eastAsia" w:ascii="宋体" w:hAnsi="宋体"/>
                <w:b/>
                <w:szCs w:val="21"/>
              </w:rPr>
              <w:t>）</w:t>
            </w:r>
          </w:p>
        </w:tc>
        <w:tc>
          <w:tcPr>
            <w:tcW w:w="79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ascii="宋体" w:hAnsi="宋体"/>
                <w:b/>
                <w:szCs w:val="21"/>
              </w:rPr>
              <w:t>9</w:t>
            </w:r>
            <w:r>
              <w:rPr>
                <w:rFonts w:hint="eastAsia" w:ascii="宋体" w:hAnsi="宋体"/>
                <w:b/>
                <w:szCs w:val="21"/>
              </w:rPr>
              <w:t>:</w:t>
            </w:r>
            <w:r>
              <w:rPr>
                <w:rFonts w:ascii="宋体" w:hAnsi="宋体"/>
                <w:b/>
                <w:szCs w:val="21"/>
              </w:rPr>
              <w:t>0</w:t>
            </w:r>
            <w:r>
              <w:rPr>
                <w:rFonts w:hint="eastAsia" w:ascii="宋体" w:hAnsi="宋体"/>
                <w:b/>
                <w:szCs w:val="21"/>
              </w:rPr>
              <w:t>0</w:t>
            </w:r>
          </w:p>
        </w:tc>
        <w:tc>
          <w:tcPr>
            <w:tcW w:w="43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党政联席例会</w:t>
            </w:r>
          </w:p>
        </w:tc>
        <w:tc>
          <w:tcPr>
            <w:tcW w:w="9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ascii="宋体" w:hAnsi="宋体"/>
                <w:b/>
                <w:szCs w:val="21"/>
              </w:rPr>
              <w:t>刘耀辉</w:t>
            </w:r>
          </w:p>
        </w:tc>
        <w:tc>
          <w:tcPr>
            <w:tcW w:w="174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ascii="宋体" w:hAnsi="宋体"/>
                <w:b/>
                <w:szCs w:val="21"/>
              </w:rPr>
              <w:t>学校办公室</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ascii="宋体" w:hAnsi="宋体"/>
                <w:b/>
                <w:spacing w:val="-6"/>
                <w:szCs w:val="21"/>
              </w:rPr>
              <w:t>校领导班子成员、校长助理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exact"/>
          <w:jc w:val="center"/>
        </w:trPr>
        <w:tc>
          <w:tcPr>
            <w:tcW w:w="1342" w:type="dxa"/>
            <w:vMerge w:val="continue"/>
            <w:shd w:val="clear" w:color="auto" w:fill="auto"/>
            <w:vAlign w:val="center"/>
          </w:tcPr>
          <w:p>
            <w:pPr>
              <w:spacing w:line="300" w:lineRule="exact"/>
              <w:jc w:val="both"/>
              <w:rPr>
                <w:rFonts w:hint="eastAsia" w:ascii="宋体" w:hAnsi="宋体"/>
                <w:b/>
                <w:szCs w:val="21"/>
              </w:rPr>
            </w:pPr>
          </w:p>
        </w:tc>
        <w:tc>
          <w:tcPr>
            <w:tcW w:w="79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9:30</w:t>
            </w:r>
          </w:p>
        </w:tc>
        <w:tc>
          <w:tcPr>
            <w:tcW w:w="4350" w:type="dxa"/>
            <w:vAlign w:val="center"/>
          </w:tcPr>
          <w:p>
            <w:pPr>
              <w:spacing w:line="24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党委会</w:t>
            </w:r>
          </w:p>
        </w:tc>
        <w:tc>
          <w:tcPr>
            <w:tcW w:w="950"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范琳琳</w:t>
            </w:r>
          </w:p>
        </w:tc>
        <w:tc>
          <w:tcPr>
            <w:tcW w:w="1743"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党委办公室</w:t>
            </w:r>
          </w:p>
        </w:tc>
        <w:tc>
          <w:tcPr>
            <w:tcW w:w="1985"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rPr>
                <w:rFonts w:hint="eastAsia" w:ascii="宋体" w:hAnsi="宋体" w:eastAsia="宋体" w:cs="Times New Roman"/>
                <w:b/>
                <w:kern w:val="2"/>
                <w:sz w:val="21"/>
                <w:szCs w:val="21"/>
                <w:lang w:val="en-US" w:eastAsia="zh-CN" w:bidi="ar-SA"/>
              </w:rPr>
            </w:pPr>
            <w:r>
              <w:rPr>
                <w:rFonts w:hint="eastAsia" w:ascii="宋体" w:hAnsi="宋体"/>
                <w:b/>
                <w:szCs w:val="21"/>
              </w:rPr>
              <w:t>学校党委委员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exact"/>
          <w:jc w:val="center"/>
        </w:trPr>
        <w:tc>
          <w:tcPr>
            <w:tcW w:w="1342" w:type="dxa"/>
            <w:vMerge w:val="continue"/>
            <w:shd w:val="clear" w:color="auto" w:fill="auto"/>
            <w:vAlign w:val="center"/>
          </w:tcPr>
          <w:p>
            <w:pPr>
              <w:spacing w:line="300" w:lineRule="exact"/>
              <w:jc w:val="both"/>
              <w:rPr>
                <w:rFonts w:hint="eastAsia" w:ascii="宋体" w:hAnsi="宋体"/>
                <w:b/>
                <w:szCs w:val="21"/>
              </w:rPr>
            </w:pPr>
          </w:p>
        </w:tc>
        <w:tc>
          <w:tcPr>
            <w:tcW w:w="79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10:00</w:t>
            </w:r>
          </w:p>
        </w:tc>
        <w:tc>
          <w:tcPr>
            <w:tcW w:w="43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校长办公会</w:t>
            </w:r>
          </w:p>
        </w:tc>
        <w:tc>
          <w:tcPr>
            <w:tcW w:w="9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刘耀辉</w:t>
            </w:r>
          </w:p>
        </w:tc>
        <w:tc>
          <w:tcPr>
            <w:tcW w:w="174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学校办公室</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spacing w:line="300" w:lineRule="exact"/>
              <w:jc w:val="both"/>
              <w:rPr>
                <w:rFonts w:hint="eastAsia" w:ascii="宋体" w:hAnsi="宋体" w:eastAsia="宋体" w:cs="Times New Roman"/>
                <w:b/>
                <w:kern w:val="2"/>
                <w:sz w:val="21"/>
                <w:szCs w:val="21"/>
                <w:lang w:val="en-US" w:eastAsia="zh-CN" w:bidi="ar-SA"/>
              </w:rPr>
            </w:pPr>
            <w:r>
              <w:rPr>
                <w:rFonts w:hint="eastAsia" w:ascii="宋体" w:hAnsi="宋体"/>
                <w:b/>
                <w:szCs w:val="21"/>
              </w:rPr>
              <w:t>校领导班子成员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1342" w:type="dxa"/>
            <w:vMerge w:val="restart"/>
            <w:shd w:val="clear" w:color="auto" w:fill="auto"/>
            <w:vAlign w:val="center"/>
          </w:tcPr>
          <w:p>
            <w:pPr>
              <w:spacing w:line="300" w:lineRule="exact"/>
              <w:jc w:val="center"/>
              <w:rPr>
                <w:rFonts w:hint="eastAsia" w:ascii="宋体" w:hAnsi="宋体"/>
                <w:b/>
                <w:szCs w:val="21"/>
              </w:rPr>
            </w:pP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12</w:t>
            </w:r>
            <w:r>
              <w:rPr>
                <w:rFonts w:hint="eastAsia" w:ascii="宋体" w:hAnsi="宋体"/>
                <w:b/>
                <w:szCs w:val="21"/>
              </w:rPr>
              <w:t>日</w:t>
            </w:r>
          </w:p>
          <w:p>
            <w:pPr>
              <w:spacing w:line="300" w:lineRule="exact"/>
              <w:jc w:val="both"/>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三</w:t>
            </w:r>
            <w:r>
              <w:rPr>
                <w:rFonts w:hint="eastAsia" w:ascii="宋体" w:hAnsi="宋体"/>
                <w:b/>
                <w:szCs w:val="21"/>
              </w:rPr>
              <w:t>）</w:t>
            </w: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12:00</w:t>
            </w:r>
          </w:p>
        </w:tc>
        <w:tc>
          <w:tcPr>
            <w:tcW w:w="4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b/>
                <w:szCs w:val="21"/>
                <w:lang w:val="en-US" w:eastAsia="zh-CN"/>
              </w:rPr>
            </w:pPr>
            <w:r>
              <w:rPr>
                <w:rFonts w:hint="eastAsia" w:ascii="宋体" w:hAnsi="宋体"/>
                <w:b/>
                <w:szCs w:val="21"/>
                <w:lang w:val="en-US" w:eastAsia="zh-CN"/>
              </w:rPr>
              <w:t>“学习二十大 永远跟党走 奋进新征程”2023年暑期“三下乡”社会实践活动</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b/>
                <w:szCs w:val="21"/>
                <w:lang w:val="en-US" w:eastAsia="zh-CN"/>
              </w:rPr>
            </w:pPr>
            <w:r>
              <w:rPr>
                <w:rFonts w:hint="eastAsia" w:ascii="宋体" w:hAnsi="宋体"/>
                <w:b/>
                <w:szCs w:val="21"/>
                <w:lang w:val="en-US" w:eastAsia="zh-CN"/>
              </w:rPr>
              <w:t>出征仪式</w:t>
            </w:r>
          </w:p>
        </w:tc>
        <w:tc>
          <w:tcPr>
            <w:tcW w:w="950"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程  越</w:t>
            </w:r>
          </w:p>
        </w:tc>
        <w:tc>
          <w:tcPr>
            <w:tcW w:w="174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团委</w:t>
            </w:r>
          </w:p>
        </w:tc>
        <w:tc>
          <w:tcPr>
            <w:tcW w:w="198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筑梦报告厅</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b/>
                <w:szCs w:val="21"/>
                <w:lang w:val="en-US" w:eastAsia="zh-CN"/>
              </w:rPr>
            </w:pPr>
            <w:r>
              <w:rPr>
                <w:rFonts w:hint="eastAsia" w:ascii="宋体" w:hAnsi="宋体"/>
                <w:b/>
                <w:szCs w:val="21"/>
                <w:lang w:val="en-US" w:eastAsia="zh-CN"/>
              </w:rPr>
              <w:t>学生工作部（处）、团委负责人，各学院党总支书记、分团委书记，青年志愿者代表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1342" w:type="dxa"/>
            <w:vMerge w:val="continue"/>
            <w:shd w:val="clear" w:color="auto" w:fill="auto"/>
            <w:vAlign w:val="center"/>
          </w:tcPr>
          <w:p>
            <w:pPr>
              <w:spacing w:line="300" w:lineRule="exact"/>
              <w:jc w:val="both"/>
              <w:rPr>
                <w:rFonts w:hint="eastAsia" w:ascii="宋体" w:hAnsi="宋体"/>
                <w:b/>
                <w:szCs w:val="21"/>
              </w:rPr>
            </w:pP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13:30</w:t>
            </w:r>
          </w:p>
        </w:tc>
        <w:tc>
          <w:tcPr>
            <w:tcW w:w="4350"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实习管理平台培训会</w:t>
            </w:r>
          </w:p>
        </w:tc>
        <w:tc>
          <w:tcPr>
            <w:tcW w:w="950"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赵  莹</w:t>
            </w:r>
          </w:p>
        </w:tc>
        <w:tc>
          <w:tcPr>
            <w:tcW w:w="174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教务处</w:t>
            </w:r>
          </w:p>
        </w:tc>
        <w:tc>
          <w:tcPr>
            <w:tcW w:w="1985" w:type="dxa"/>
            <w:vAlign w:val="center"/>
          </w:tcPr>
          <w:p>
            <w:pPr>
              <w:spacing w:line="300" w:lineRule="exact"/>
              <w:jc w:val="center"/>
              <w:rPr>
                <w:rFonts w:hint="eastAsia" w:ascii="宋体" w:hAnsi="宋体"/>
                <w:b/>
                <w:szCs w:val="21"/>
              </w:rPr>
            </w:pPr>
            <w:r>
              <w:rPr>
                <w:rFonts w:hint="eastAsia" w:ascii="宋体" w:hAnsi="宋体"/>
                <w:b/>
                <w:szCs w:val="21"/>
                <w:lang w:val="en-US" w:eastAsia="zh-CN"/>
              </w:rPr>
              <w:t>筑梦报告厅</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b/>
                <w:szCs w:val="21"/>
                <w:lang w:val="en-US" w:eastAsia="zh-CN"/>
              </w:rPr>
            </w:pPr>
            <w:r>
              <w:rPr>
                <w:rFonts w:hint="eastAsia" w:ascii="宋体" w:hAnsi="宋体"/>
                <w:b/>
                <w:szCs w:val="21"/>
                <w:lang w:val="en-US" w:eastAsia="zh-CN"/>
              </w:rPr>
              <w:t>教务处负责人，各学院分管副院长/院长、教务干事、实验员、实习指导教师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342" w:type="dxa"/>
            <w:vMerge w:val="restart"/>
            <w:shd w:val="clear" w:color="auto" w:fill="auto"/>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7月13日</w:t>
            </w:r>
          </w:p>
          <w:p>
            <w:pPr>
              <w:spacing w:line="300" w:lineRule="exact"/>
              <w:jc w:val="both"/>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（星期四）</w:t>
            </w: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9:00</w:t>
            </w:r>
          </w:p>
        </w:tc>
        <w:tc>
          <w:tcPr>
            <w:tcW w:w="4350"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 xml:space="preserve">暑假前校园安全检查 </w:t>
            </w:r>
          </w:p>
        </w:tc>
        <w:tc>
          <w:tcPr>
            <w:tcW w:w="950"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夏天民</w:t>
            </w:r>
          </w:p>
        </w:tc>
        <w:tc>
          <w:tcPr>
            <w:tcW w:w="174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安全处</w:t>
            </w:r>
          </w:p>
        </w:tc>
        <w:tc>
          <w:tcPr>
            <w:tcW w:w="198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奢岭校区</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b/>
                <w:szCs w:val="21"/>
                <w:lang w:val="en-US" w:eastAsia="zh-CN"/>
              </w:rPr>
            </w:pPr>
            <w:r>
              <w:rPr>
                <w:rFonts w:hint="eastAsia" w:ascii="宋体" w:hAnsi="宋体"/>
                <w:b/>
                <w:szCs w:val="21"/>
                <w:lang w:val="en-US" w:eastAsia="zh-CN"/>
              </w:rPr>
              <w:t>学生工作部（处）、安全处、教务处、后勤处、后勤服务中心、基建处负责人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1342" w:type="dxa"/>
            <w:vMerge w:val="continue"/>
            <w:shd w:val="clear" w:color="auto" w:fill="auto"/>
            <w:vAlign w:val="center"/>
          </w:tcPr>
          <w:p>
            <w:pPr>
              <w:spacing w:line="300" w:lineRule="exact"/>
              <w:jc w:val="both"/>
              <w:rPr>
                <w:rFonts w:hint="eastAsia" w:ascii="宋体" w:hAnsi="宋体" w:eastAsia="宋体" w:cs="Times New Roman"/>
                <w:b/>
                <w:kern w:val="2"/>
                <w:sz w:val="21"/>
                <w:szCs w:val="21"/>
                <w:lang w:val="en-US" w:eastAsia="zh-CN" w:bidi="ar-SA"/>
              </w:rPr>
            </w:pP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13:00</w:t>
            </w:r>
          </w:p>
        </w:tc>
        <w:tc>
          <w:tcPr>
            <w:tcW w:w="4350"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2023年暑假工作布置会</w:t>
            </w:r>
          </w:p>
        </w:tc>
        <w:tc>
          <w:tcPr>
            <w:tcW w:w="950"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刘耀辉</w:t>
            </w:r>
          </w:p>
        </w:tc>
        <w:tc>
          <w:tcPr>
            <w:tcW w:w="1743"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学校办公室</w:t>
            </w:r>
          </w:p>
        </w:tc>
        <w:tc>
          <w:tcPr>
            <w:tcW w:w="1985"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筑梦报告厅</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校领导班子成员、校长助理、科级以上干部、教研室主任、专业带头人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exact"/>
          <w:jc w:val="center"/>
        </w:trPr>
        <w:tc>
          <w:tcPr>
            <w:tcW w:w="1342" w:type="dxa"/>
            <w:vMerge w:val="continue"/>
            <w:shd w:val="clear" w:color="auto" w:fill="auto"/>
            <w:vAlign w:val="center"/>
          </w:tcPr>
          <w:p>
            <w:pPr>
              <w:spacing w:line="300" w:lineRule="exact"/>
              <w:jc w:val="both"/>
              <w:rPr>
                <w:rFonts w:hint="eastAsia" w:ascii="宋体" w:hAnsi="宋体" w:eastAsia="宋体" w:cs="Times New Roman"/>
                <w:b/>
                <w:kern w:val="2"/>
                <w:sz w:val="21"/>
                <w:szCs w:val="21"/>
                <w:lang w:val="en-US" w:eastAsia="zh-CN" w:bidi="ar-SA"/>
              </w:rPr>
            </w:pPr>
          </w:p>
        </w:tc>
        <w:tc>
          <w:tcPr>
            <w:tcW w:w="795"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14:00</w:t>
            </w:r>
          </w:p>
        </w:tc>
        <w:tc>
          <w:tcPr>
            <w:tcW w:w="4350"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科研创新平台优化重组工作论证会</w:t>
            </w:r>
          </w:p>
        </w:tc>
        <w:tc>
          <w:tcPr>
            <w:tcW w:w="950"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刘耀辉</w:t>
            </w:r>
          </w:p>
        </w:tc>
        <w:tc>
          <w:tcPr>
            <w:tcW w:w="1743"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科研处</w:t>
            </w:r>
          </w:p>
        </w:tc>
        <w:tc>
          <w:tcPr>
            <w:tcW w:w="1985"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教学楼三楼会议室</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b/>
                <w:szCs w:val="21"/>
                <w:lang w:val="en-US" w:eastAsia="zh-CN"/>
              </w:rPr>
            </w:pPr>
            <w:r>
              <w:rPr>
                <w:rFonts w:hint="eastAsia" w:ascii="宋体" w:hAnsi="宋体"/>
                <w:b/>
                <w:szCs w:val="21"/>
                <w:lang w:val="en-US" w:eastAsia="zh-CN"/>
              </w:rPr>
              <w:t>相关校领导，科研处、东北亚休闲经济研究中心、吉林省文旅教育与产业研究中心负责人，科研创新平台优化重组工作专班成员，拟申报单位相关人员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exact"/>
          <w:jc w:val="center"/>
        </w:trPr>
        <w:tc>
          <w:tcPr>
            <w:tcW w:w="1342" w:type="dxa"/>
            <w:shd w:val="clear" w:color="auto" w:fill="auto"/>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7月14日</w:t>
            </w:r>
          </w:p>
          <w:p>
            <w:pPr>
              <w:spacing w:line="300" w:lineRule="exact"/>
              <w:jc w:val="both"/>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（星期五）</w:t>
            </w:r>
          </w:p>
        </w:tc>
        <w:tc>
          <w:tcPr>
            <w:tcW w:w="79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9:00</w:t>
            </w:r>
          </w:p>
        </w:tc>
        <w:tc>
          <w:tcPr>
            <w:tcW w:w="4350"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《中国大学评价》指标解读培训会</w:t>
            </w:r>
          </w:p>
        </w:tc>
        <w:tc>
          <w:tcPr>
            <w:tcW w:w="950"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刘耀辉</w:t>
            </w:r>
          </w:p>
        </w:tc>
        <w:tc>
          <w:tcPr>
            <w:tcW w:w="174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学校办公室</w:t>
            </w:r>
          </w:p>
        </w:tc>
        <w:tc>
          <w:tcPr>
            <w:tcW w:w="1985"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筑梦报告厅</w:t>
            </w:r>
          </w:p>
        </w:tc>
        <w:tc>
          <w:tcPr>
            <w:tcW w:w="45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eastAsia="宋体"/>
                <w:b/>
                <w:szCs w:val="21"/>
                <w:lang w:val="en-US" w:eastAsia="zh-CN"/>
              </w:rPr>
            </w:pPr>
            <w:r>
              <w:rPr>
                <w:rFonts w:ascii="宋体" w:hAnsi="宋体"/>
                <w:b/>
                <w:spacing w:val="-6"/>
                <w:szCs w:val="21"/>
              </w:rPr>
              <w:t>校领导班子成员</w:t>
            </w:r>
            <w:r>
              <w:rPr>
                <w:rFonts w:hint="eastAsia" w:ascii="宋体" w:hAnsi="宋体"/>
                <w:b/>
                <w:spacing w:val="-6"/>
                <w:szCs w:val="21"/>
                <w:lang w:eastAsia="zh-CN"/>
              </w:rPr>
              <w:t>，</w:t>
            </w:r>
            <w:r>
              <w:rPr>
                <w:rFonts w:hint="eastAsia" w:ascii="宋体" w:hAnsi="宋体"/>
                <w:b/>
                <w:spacing w:val="-6"/>
                <w:szCs w:val="21"/>
                <w:lang w:val="en-US" w:eastAsia="zh-CN"/>
              </w:rPr>
              <w:t>学校办公室、党委组织部、党委宣传部、</w:t>
            </w:r>
            <w:r>
              <w:rPr>
                <w:rFonts w:hint="eastAsia" w:ascii="宋体" w:hAnsi="宋体"/>
                <w:b/>
                <w:szCs w:val="21"/>
                <w:lang w:val="en-US" w:eastAsia="zh-CN"/>
              </w:rPr>
              <w:t>学生工作部（处）</w:t>
            </w:r>
            <w:r>
              <w:rPr>
                <w:rFonts w:hint="eastAsia" w:ascii="宋体" w:hAnsi="宋体"/>
                <w:b/>
                <w:spacing w:val="-6"/>
                <w:szCs w:val="21"/>
                <w:lang w:val="en-US" w:eastAsia="zh-CN"/>
              </w:rPr>
              <w:t>、团委、人事处、财务处、教务处、继续教育学院、教师教学发展中心、科研处、招生办公室、大学生就业指导中心、国际交流处、资产管理处、网络中心、图书馆、创客中心负责人，各教学单位负责人</w:t>
            </w:r>
          </w:p>
        </w:tc>
      </w:tr>
    </w:tbl>
    <w:p>
      <w:pPr>
        <w:pStyle w:val="5"/>
        <w:keepNext w:val="0"/>
        <w:keepLines w:val="0"/>
        <w:pageBreakBefore w:val="0"/>
        <w:widowControl/>
        <w:shd w:val="clear" w:color="auto" w:fill="FFFFFF"/>
        <w:kinsoku/>
        <w:wordWrap/>
        <w:overflowPunct/>
        <w:topLinePunct w:val="0"/>
        <w:autoSpaceDE/>
        <w:autoSpaceDN/>
        <w:bidi w:val="0"/>
        <w:adjustRightInd/>
        <w:snapToGrid/>
        <w:spacing w:beforeLines="50" w:beforeAutospacing="0" w:after="0" w:afterAutospacing="0" w:line="300" w:lineRule="exact"/>
        <w:textAlignment w:val="auto"/>
        <w:rPr>
          <w:rStyle w:val="9"/>
          <w:rFonts w:hint="eastAsia" w:ascii="黑体" w:eastAsia="黑体"/>
          <w:b w:val="0"/>
          <w:color w:val="000000"/>
        </w:rPr>
      </w:pPr>
      <w:r>
        <w:rPr>
          <w:rStyle w:val="9"/>
          <w:rFonts w:hint="eastAsia" w:ascii="黑体" w:eastAsia="黑体"/>
          <w:color w:val="000000"/>
        </w:rPr>
        <w:t>说明：</w:t>
      </w:r>
      <w:r>
        <w:rPr>
          <w:rStyle w:val="9"/>
          <w:rFonts w:hint="eastAsia" w:ascii="黑体" w:eastAsia="黑体"/>
          <w:b w:val="0"/>
          <w:color w:val="000000"/>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ZjZkZDViMTI3NmIzOWJiM2Y1ODRmM2E5ODJhMWIifQ=="/>
  </w:docVars>
  <w:rsids>
    <w:rsidRoot w:val="00000000"/>
    <w:rsid w:val="002C2B55"/>
    <w:rsid w:val="00651F2A"/>
    <w:rsid w:val="00D51900"/>
    <w:rsid w:val="03AB37DB"/>
    <w:rsid w:val="04DE2233"/>
    <w:rsid w:val="04DF008A"/>
    <w:rsid w:val="057800DC"/>
    <w:rsid w:val="075E75DE"/>
    <w:rsid w:val="07646107"/>
    <w:rsid w:val="0BFC40AB"/>
    <w:rsid w:val="0CBD4DA7"/>
    <w:rsid w:val="0D647E70"/>
    <w:rsid w:val="0DB13DF3"/>
    <w:rsid w:val="0FF87D65"/>
    <w:rsid w:val="164476E2"/>
    <w:rsid w:val="172D4979"/>
    <w:rsid w:val="177F40F0"/>
    <w:rsid w:val="1B577200"/>
    <w:rsid w:val="1CEE4B08"/>
    <w:rsid w:val="1F51312D"/>
    <w:rsid w:val="205E1FA5"/>
    <w:rsid w:val="23FE5B6E"/>
    <w:rsid w:val="254E5993"/>
    <w:rsid w:val="26265313"/>
    <w:rsid w:val="277C2408"/>
    <w:rsid w:val="291C47AB"/>
    <w:rsid w:val="300E1AB1"/>
    <w:rsid w:val="30787CC9"/>
    <w:rsid w:val="32A45FA2"/>
    <w:rsid w:val="32DF0D23"/>
    <w:rsid w:val="34CB4218"/>
    <w:rsid w:val="3B913643"/>
    <w:rsid w:val="3FD27F37"/>
    <w:rsid w:val="3FFB6DBD"/>
    <w:rsid w:val="43BA53CF"/>
    <w:rsid w:val="481A0DAD"/>
    <w:rsid w:val="484A4A39"/>
    <w:rsid w:val="4AF00CE3"/>
    <w:rsid w:val="4B8B339F"/>
    <w:rsid w:val="4D001B6A"/>
    <w:rsid w:val="50D31E45"/>
    <w:rsid w:val="50F73284"/>
    <w:rsid w:val="59215359"/>
    <w:rsid w:val="5A2A46CB"/>
    <w:rsid w:val="5DE26661"/>
    <w:rsid w:val="5EA71D5F"/>
    <w:rsid w:val="5F1E0DC8"/>
    <w:rsid w:val="608A46BE"/>
    <w:rsid w:val="61B66B5D"/>
    <w:rsid w:val="634B7EF2"/>
    <w:rsid w:val="66F422E8"/>
    <w:rsid w:val="692C2B0D"/>
    <w:rsid w:val="69BE4423"/>
    <w:rsid w:val="6B846498"/>
    <w:rsid w:val="6E943151"/>
    <w:rsid w:val="6F1E535D"/>
    <w:rsid w:val="6FEA072C"/>
    <w:rsid w:val="713A06EB"/>
    <w:rsid w:val="71466B67"/>
    <w:rsid w:val="727918F3"/>
    <w:rsid w:val="73F751C6"/>
    <w:rsid w:val="751B633B"/>
    <w:rsid w:val="79352A18"/>
    <w:rsid w:val="7D755AD9"/>
    <w:rsid w:val="7E7C2B06"/>
    <w:rsid w:val="7FA87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rFonts w:ascii="Times New Roman" w:hAnsi="Times New Roman" w:eastAsia="宋体" w:cs="Times New Roman"/>
      <w:b/>
      <w:bCs/>
    </w:rPr>
  </w:style>
  <w:style w:type="character" w:styleId="10">
    <w:name w:val="FollowedHyperlink"/>
    <w:basedOn w:val="8"/>
    <w:qFormat/>
    <w:uiPriority w:val="0"/>
    <w:rPr>
      <w:color w:val="454545"/>
      <w:u w:val="none"/>
    </w:rPr>
  </w:style>
  <w:style w:type="character" w:styleId="11">
    <w:name w:val="Hyperlink"/>
    <w:basedOn w:val="8"/>
    <w:qFormat/>
    <w:uiPriority w:val="0"/>
    <w:rPr>
      <w:color w:val="454545"/>
      <w:u w:val="none"/>
    </w:rPr>
  </w:style>
  <w:style w:type="character" w:customStyle="1" w:styleId="12">
    <w:name w:val="pass"/>
    <w:basedOn w:val="8"/>
    <w:qFormat/>
    <w:uiPriority w:val="0"/>
    <w:rPr>
      <w:color w:val="D50512"/>
    </w:rPr>
  </w:style>
  <w:style w:type="character" w:customStyle="1" w:styleId="13">
    <w:name w:val="clear2"/>
    <w:basedOn w:val="8"/>
    <w:qFormat/>
    <w:uiPriority w:val="0"/>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1077</Words>
  <Characters>1175</Characters>
  <Lines>5</Lines>
  <Paragraphs>1</Paragraphs>
  <TotalTime>0</TotalTime>
  <ScaleCrop>false</ScaleCrop>
  <LinksUpToDate>false</LinksUpToDate>
  <CharactersWithSpaces>1209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2023-05-30T16:12:00Z</dcterms:created>
  <dc:creator>微软用户</dc:creator>
  <cp:lastModifiedBy>姚迪</cp:lastModifiedBy>
  <cp:lastPrinted>2023-07-10T00:12:00Z</cp:lastPrinted>
  <dcterms:modified xsi:type="dcterms:W3CDTF">2023-07-10T01:14:54Z</dcterms:modified>
  <dc:title>长春大学旅游学院2009——2010学年第二学期第5周主要活动表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F24BCA8DAA5F4BE1A06119C7AEADFDE4_13</vt:lpwstr>
  </property>
</Properties>
</file>